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lang w:eastAsia="zh-CN"/>
        </w:rPr>
        <w:t>休闲与社会体育</w:t>
      </w:r>
      <w:r>
        <w:rPr>
          <w:rFonts w:hint="eastAsia" w:ascii="方正小标宋简体" w:hAnsi="方正小标宋简体" w:eastAsia="方正小标宋简体" w:cs="方正小标宋简体"/>
          <w:sz w:val="44"/>
          <w:szCs w:val="44"/>
        </w:rPr>
        <w:t>学院党政联席会会议记录</w:t>
      </w:r>
    </w:p>
    <w:p>
      <w:pPr>
        <w:spacing w:line="560" w:lineRule="exact"/>
        <w:jc w:val="center"/>
        <w:rPr>
          <w:rFonts w:ascii="黑体" w:hAnsi="黑体" w:eastAsia="黑体" w:cs="黑体"/>
          <w:sz w:val="32"/>
          <w:szCs w:val="32"/>
        </w:rPr>
      </w:pPr>
      <w:r>
        <w:rPr>
          <w:rFonts w:hint="default"/>
          <w:sz w:val="32"/>
          <w:szCs w:val="24"/>
          <w:lang w:val="en-US"/>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339725</wp:posOffset>
                </wp:positionV>
                <wp:extent cx="5505450" cy="40005"/>
                <wp:effectExtent l="0" t="13970" r="0" b="22225"/>
                <wp:wrapNone/>
                <wp:docPr id="8" name="直接连接符 8"/>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26.75pt;height:3.15pt;width:433.5pt;z-index:251660288;mso-width-relative:page;mso-height-relative:page;" filled="f" stroked="t" coordsize="21600,21600" o:gfxdata="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W0XuNYAAAAHAQAADwAAAAAAAAABACAAAAAiAAAAZHJzL2Rvd25y&#10;ZXYueG1sUEsBAhQAFAAAAAgAh07iQM7Qg6AAAgAA4gMAAA4AAAAAAAAAAQAgAAAAJQEAAGRycy9l&#10;Mm9Eb2MueG1sUEsFBgAAAAAGAAYAWQEAAJcFAAAAAA==&#10;">
                <v:fill on="f" focussize="0,0"/>
                <v:stroke weight="2.25pt" color="#000000" miterlimit="8" joinstyle="miter"/>
                <v:imagedata o:title=""/>
                <o:lock v:ext="edit" aspectratio="f"/>
              </v:line>
            </w:pict>
          </mc:Fallback>
        </mc:AlternateContent>
      </w:r>
      <w:r>
        <w:rPr>
          <w:rFonts w:hint="eastAsia"/>
          <w:sz w:val="32"/>
          <w:szCs w:val="24"/>
          <w:lang w:val="en-US" w:eastAsia="zh-CN"/>
        </w:rPr>
        <w:t>2023</w:t>
      </w:r>
      <w:r>
        <w:rPr>
          <w:rFonts w:hint="eastAsia" w:ascii="黑体" w:hAnsi="黑体" w:eastAsia="黑体" w:cs="黑体"/>
          <w:sz w:val="32"/>
          <w:szCs w:val="32"/>
        </w:rPr>
        <w:t>年第（</w:t>
      </w:r>
      <w:r>
        <w:rPr>
          <w:rFonts w:hint="eastAsia" w:ascii="黑体" w:hAnsi="黑体" w:eastAsia="黑体" w:cs="黑体"/>
          <w:sz w:val="32"/>
          <w:szCs w:val="32"/>
          <w:lang w:val="en-US" w:eastAsia="zh-CN"/>
        </w:rPr>
        <w:t>8</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hint="eastAsia" w:ascii="仿宋" w:hAnsi="仿宋" w:eastAsia="仿宋" w:cs="仿宋"/>
          <w:sz w:val="32"/>
          <w:szCs w:val="32"/>
          <w:lang w:val="en-US" w:eastAsia="zh-CN"/>
        </w:rPr>
        <w:t>2023年5月18日</w:t>
      </w:r>
      <w:r>
        <w:rPr>
          <w:rFonts w:hint="eastAsia" w:ascii="仿宋" w:hAnsi="仿宋" w:eastAsia="仿宋" w:cs="仿宋"/>
          <w:sz w:val="32"/>
          <w:szCs w:val="32"/>
        </w:rPr>
        <w:t xml:space="preserve">       地点：学院会议室</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主持人：</w:t>
      </w:r>
      <w:r>
        <w:rPr>
          <w:rFonts w:hint="eastAsia" w:ascii="仿宋" w:hAnsi="仿宋" w:eastAsia="仿宋" w:cs="仿宋"/>
          <w:sz w:val="32"/>
          <w:szCs w:val="32"/>
          <w:lang w:eastAsia="zh-CN"/>
        </w:rPr>
        <w:t>郝晓岑</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记录人：</w:t>
      </w:r>
      <w:r>
        <w:rPr>
          <w:rFonts w:hint="eastAsia" w:ascii="仿宋" w:hAnsi="仿宋" w:eastAsia="仿宋" w:cs="仿宋"/>
          <w:sz w:val="32"/>
          <w:szCs w:val="32"/>
          <w:lang w:eastAsia="zh-CN"/>
        </w:rPr>
        <w:t>韩冬</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出席：周林清、郝晓岑、夏岩</w:t>
      </w:r>
      <w:r>
        <w:rPr>
          <w:rFonts w:hint="eastAsia" w:ascii="仿宋" w:hAnsi="仿宋" w:eastAsia="仿宋" w:cs="仿宋"/>
          <w:sz w:val="32"/>
          <w:szCs w:val="32"/>
          <w:lang w:eastAsia="zh-CN"/>
        </w:rPr>
        <w:t>、</w:t>
      </w:r>
      <w:r>
        <w:rPr>
          <w:rFonts w:hint="eastAsia" w:ascii="仿宋" w:hAnsi="仿宋" w:eastAsia="仿宋" w:cs="仿宋"/>
          <w:sz w:val="32"/>
          <w:szCs w:val="32"/>
        </w:rPr>
        <w:t>马思远、</w:t>
      </w:r>
      <w:r>
        <w:rPr>
          <w:rFonts w:hint="eastAsia" w:ascii="仿宋" w:hAnsi="仿宋" w:eastAsia="仿宋" w:cs="仿宋"/>
          <w:sz w:val="32"/>
          <w:szCs w:val="32"/>
          <w:lang w:eastAsia="zh-CN"/>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lang w:eastAsia="zh-CN"/>
        </w:rPr>
        <w:t>鹿志海</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缺席：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会议记录：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一、本次会议内容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●议题1：</w:t>
      </w:r>
      <w:r>
        <w:rPr>
          <w:rFonts w:hint="eastAsia" w:ascii="仿宋" w:hAnsi="仿宋" w:eastAsia="仿宋" w:cs="仿宋"/>
          <w:sz w:val="32"/>
          <w:szCs w:val="32"/>
          <w:lang w:eastAsia="zh-CN"/>
        </w:rPr>
        <w:t>推进</w:t>
      </w:r>
      <w:r>
        <w:rPr>
          <w:rFonts w:hint="eastAsia" w:ascii="仿宋" w:hAnsi="仿宋" w:eastAsia="仿宋" w:cs="仿宋"/>
          <w:sz w:val="32"/>
          <w:szCs w:val="32"/>
        </w:rPr>
        <w:t>落实《中共休闲与社会体育学院委员会关于深入开展学习贯彻习近平新时代中国特色社会主义思想主题教育工作计划》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周林清：</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关于</w:t>
      </w:r>
      <w:r>
        <w:rPr>
          <w:rFonts w:hint="eastAsia" w:ascii="仿宋" w:hAnsi="仿宋" w:eastAsia="仿宋" w:cs="仿宋"/>
          <w:sz w:val="32"/>
          <w:szCs w:val="32"/>
        </w:rPr>
        <w:t>主题教育活动，班子成员专项调研工作正在进行中</w:t>
      </w:r>
      <w:r>
        <w:rPr>
          <w:rFonts w:hint="eastAsia" w:ascii="仿宋" w:hAnsi="仿宋" w:eastAsia="仿宋" w:cs="仿宋"/>
          <w:sz w:val="32"/>
          <w:szCs w:val="32"/>
          <w:lang w:eastAsia="zh-CN"/>
        </w:rPr>
        <w:t>，请各位班子成员按计划落实调研工作</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各项教育培训工作，请</w:t>
      </w:r>
      <w:r>
        <w:rPr>
          <w:rFonts w:hint="eastAsia" w:ascii="仿宋" w:hAnsi="仿宋" w:eastAsia="仿宋" w:cs="仿宋"/>
          <w:sz w:val="32"/>
          <w:szCs w:val="32"/>
          <w:lang w:eastAsia="zh-CN"/>
        </w:rPr>
        <w:t>各位委员督促联系</w:t>
      </w:r>
      <w:r>
        <w:rPr>
          <w:rFonts w:hint="eastAsia" w:ascii="仿宋" w:hAnsi="仿宋" w:eastAsia="仿宋" w:cs="仿宋"/>
          <w:sz w:val="32"/>
          <w:szCs w:val="32"/>
        </w:rPr>
        <w:t>支部对应相关文件，按要求开展好主题教育活动。</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关于主题党日活动，请各位委员与联系支部确认，按学院主题教育计划和学校相关要求开展好主题党日活动</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、巡查反馈会后，学院要召开专题会议，研究讨论整改方案，同时开展班子民主生活会。</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●议题</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学院2022年下半年教师服务工作量认定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郝晓岑</w:t>
      </w:r>
      <w:r>
        <w:rPr>
          <w:rFonts w:hint="eastAsia" w:ascii="仿宋" w:hAnsi="仿宋" w:eastAsia="仿宋" w:cs="仿宋"/>
          <w:sz w:val="32"/>
          <w:szCs w:val="32"/>
        </w:rPr>
        <w:t>：</w:t>
      </w:r>
      <w:r>
        <w:rPr>
          <w:rFonts w:hint="eastAsia" w:ascii="仿宋" w:hAnsi="仿宋" w:eastAsia="仿宋" w:cs="仿宋"/>
          <w:sz w:val="32"/>
          <w:szCs w:val="32"/>
          <w:lang w:val="en-US" w:eastAsia="zh-CN"/>
        </w:rPr>
        <w:t>请韩冬汇报</w:t>
      </w:r>
      <w:r>
        <w:rPr>
          <w:rFonts w:hint="eastAsia" w:ascii="仿宋" w:hAnsi="仿宋" w:eastAsia="仿宋" w:cs="仿宋"/>
          <w:sz w:val="32"/>
          <w:szCs w:val="32"/>
          <w:lang w:eastAsia="zh-CN"/>
        </w:rPr>
        <w:t>学院2022年下半年教师服务工作量</w:t>
      </w:r>
      <w:r>
        <w:rPr>
          <w:rFonts w:hint="eastAsia" w:ascii="仿宋" w:hAnsi="仿宋" w:eastAsia="仿宋" w:cs="仿宋"/>
          <w:sz w:val="32"/>
          <w:szCs w:val="32"/>
          <w:lang w:val="en-US" w:eastAsia="zh-CN"/>
        </w:rPr>
        <w:t>统计情况。</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韩冬：</w:t>
      </w:r>
      <w:r>
        <w:rPr>
          <w:rFonts w:hint="eastAsia" w:ascii="仿宋" w:hAnsi="仿宋" w:eastAsia="仿宋" w:cs="仿宋"/>
          <w:sz w:val="32"/>
          <w:szCs w:val="32"/>
          <w:lang w:eastAsia="zh-CN"/>
        </w:rPr>
        <w:t>学院2022年下半年教师服务工作量</w:t>
      </w:r>
      <w:r>
        <w:rPr>
          <w:rFonts w:hint="eastAsia" w:ascii="仿宋" w:hAnsi="仿宋" w:eastAsia="仿宋" w:cs="仿宋"/>
          <w:sz w:val="32"/>
          <w:szCs w:val="32"/>
          <w:lang w:val="en-US" w:eastAsia="zh-CN"/>
        </w:rPr>
        <w:t>已统计完成，部分老师有规则外的填报情况，都已修改并提示，还请各位领导审阅。</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郝晓岑：根据学校、学院相关规定细则进行核查，不符合规定的及时删除并提示老师，后续按要求报人事处。</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●议题</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2023年“课程思政”项目申报院内选拔</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郝晓岑</w:t>
      </w:r>
      <w:r>
        <w:rPr>
          <w:rFonts w:hint="eastAsia" w:ascii="仿宋" w:hAnsi="仿宋" w:eastAsia="仿宋" w:cs="仿宋"/>
          <w:sz w:val="32"/>
          <w:szCs w:val="32"/>
        </w:rPr>
        <w:t>：</w:t>
      </w:r>
      <w:r>
        <w:rPr>
          <w:rFonts w:hint="eastAsia" w:ascii="仿宋" w:hAnsi="仿宋" w:eastAsia="仿宋" w:cs="仿宋"/>
          <w:sz w:val="32"/>
          <w:szCs w:val="32"/>
          <w:lang w:val="en-US" w:eastAsia="zh-CN"/>
        </w:rPr>
        <w:t>请韩冬汇报</w:t>
      </w:r>
      <w:r>
        <w:rPr>
          <w:rFonts w:hint="eastAsia" w:ascii="仿宋" w:hAnsi="仿宋" w:eastAsia="仿宋" w:cs="仿宋"/>
          <w:sz w:val="32"/>
          <w:szCs w:val="32"/>
          <w:lang w:eastAsia="zh-CN"/>
        </w:rPr>
        <w:t>2023年“课程思政”项目申报</w:t>
      </w:r>
      <w:r>
        <w:rPr>
          <w:rFonts w:hint="eastAsia" w:ascii="仿宋" w:hAnsi="仿宋" w:eastAsia="仿宋" w:cs="仿宋"/>
          <w:sz w:val="32"/>
          <w:szCs w:val="32"/>
          <w:lang w:val="en-US" w:eastAsia="zh-CN"/>
        </w:rPr>
        <w:t>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韩冬：目前有三个项目申报，汪流、李照祥、张小军三位老师申报，按学校文件要求学院可申报两项。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鹿志海：张小军的申报项目中，课程负责人和张小军的情况不符，项目成员支撑不够，材料内容不完善，学院需要推出两个有竞争力的项目。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夏岩：张小军申报的项目内</w:t>
      </w:r>
      <w:bookmarkStart w:id="0" w:name="_GoBack"/>
      <w:bookmarkEnd w:id="0"/>
      <w:r>
        <w:rPr>
          <w:rFonts w:hint="eastAsia" w:ascii="仿宋" w:hAnsi="仿宋" w:eastAsia="仿宋" w:cs="仿宋"/>
          <w:sz w:val="32"/>
          <w:szCs w:val="32"/>
          <w:lang w:val="en-US" w:eastAsia="zh-CN"/>
        </w:rPr>
        <w:t>容要和项目负责人要相符。</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马思远：在支撑材料方面，需要足够丰富，项目团队成员的实力也需要足够。张小军的申报材料中，内容都和项目负责人不相符。</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郝晓岑：要鼓励老师申报，需要认可张小军申报。李照祥作为项目负责人的竞争力相对会弱一些。张小军项目的团队成员支撑力不够，人数较少。</w:t>
      </w:r>
    </w:p>
    <w:p>
      <w:pPr>
        <w:spacing w:line="560" w:lineRule="exact"/>
        <w:ind w:firstLine="640" w:firstLineChars="200"/>
        <w:rPr>
          <w:rFonts w:hint="default" w:ascii="仿宋_GB2312" w:hAnsi="仿宋" w:eastAsia="仿宋_GB2312"/>
          <w:sz w:val="32"/>
          <w:szCs w:val="32"/>
          <w:lang w:val="en-US" w:eastAsia="zh-CN"/>
        </w:rPr>
      </w:pPr>
      <w:r>
        <w:rPr>
          <w:rFonts w:hint="eastAsia" w:ascii="仿宋" w:hAnsi="仿宋" w:eastAsia="仿宋" w:cs="仿宋"/>
          <w:sz w:val="32"/>
          <w:szCs w:val="32"/>
          <w:lang w:val="en-US" w:eastAsia="zh-CN"/>
        </w:rPr>
        <w:t>周林清：张小军申报项目需要鼓励，但是这项课程主要是由张世平承担。李照祥的项目主要是由鹿志海支撑，鹿志海由于承担了北京市的课题，不能再申报学校的课程，项目负责人由李照祥担任。同意推荐汪流老师的项目。</w:t>
      </w:r>
    </w:p>
    <w:tbl>
      <w:tblPr>
        <w:tblStyle w:val="6"/>
        <w:tblpPr w:leftFromText="180" w:rightFromText="180" w:vertAnchor="text" w:horzAnchor="page" w:tblpX="1710" w:tblpY="9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5"/>
        <w:gridCol w:w="3285"/>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spacing w:line="560" w:lineRule="exact"/>
              <w:jc w:val="center"/>
              <w:rPr>
                <w:rFonts w:ascii="仿宋" w:hAnsi="仿宋" w:eastAsia="仿宋" w:cs="仿宋"/>
                <w:sz w:val="36"/>
                <w:szCs w:val="36"/>
              </w:rPr>
            </w:pPr>
            <w:r>
              <w:rPr>
                <w:rFonts w:hint="eastAsia" w:ascii="仿宋" w:hAnsi="仿宋" w:eastAsia="仿宋" w:cs="仿宋"/>
                <w:sz w:val="36"/>
                <w:szCs w:val="36"/>
              </w:rPr>
              <w:t>阅</w:t>
            </w:r>
          </w:p>
          <w:p>
            <w:pPr>
              <w:spacing w:line="560" w:lineRule="exact"/>
              <w:jc w:val="center"/>
              <w:rPr>
                <w:rFonts w:ascii="仿宋" w:hAnsi="仿宋" w:eastAsia="仿宋" w:cs="仿宋"/>
                <w:sz w:val="36"/>
                <w:szCs w:val="36"/>
              </w:rPr>
            </w:pPr>
            <w:r>
              <w:rPr>
                <w:rFonts w:hint="eastAsia" w:ascii="仿宋" w:hAnsi="仿宋" w:eastAsia="仿宋" w:cs="仿宋"/>
                <w:sz w:val="36"/>
                <w:szCs w:val="36"/>
              </w:rPr>
              <w:t>后</w:t>
            </w:r>
          </w:p>
          <w:p>
            <w:pPr>
              <w:spacing w:line="560" w:lineRule="exact"/>
              <w:jc w:val="center"/>
              <w:rPr>
                <w:rFonts w:ascii="仿宋" w:hAnsi="仿宋" w:eastAsia="仿宋" w:cs="仿宋"/>
                <w:sz w:val="36"/>
                <w:szCs w:val="36"/>
              </w:rPr>
            </w:pPr>
            <w:r>
              <w:rPr>
                <w:rFonts w:hint="eastAsia" w:ascii="仿宋" w:hAnsi="仿宋" w:eastAsia="仿宋" w:cs="仿宋"/>
                <w:sz w:val="36"/>
                <w:szCs w:val="36"/>
              </w:rPr>
              <w:t>签</w:t>
            </w:r>
          </w:p>
          <w:p>
            <w:pPr>
              <w:spacing w:line="560" w:lineRule="exact"/>
              <w:jc w:val="center"/>
              <w:rPr>
                <w:rFonts w:ascii="仿宋" w:hAnsi="仿宋" w:eastAsia="仿宋" w:cs="仿宋"/>
                <w:sz w:val="36"/>
                <w:szCs w:val="36"/>
              </w:rPr>
            </w:pPr>
            <w:r>
              <w:rPr>
                <w:rFonts w:hint="eastAsia" w:ascii="仿宋" w:hAnsi="仿宋" w:eastAsia="仿宋" w:cs="仿宋"/>
                <w:sz w:val="36"/>
                <w:szCs w:val="36"/>
              </w:rPr>
              <w:t>名</w:t>
            </w:r>
          </w:p>
        </w:tc>
        <w:tc>
          <w:tcPr>
            <w:tcW w:w="3285" w:type="dxa"/>
          </w:tcPr>
          <w:p>
            <w:pPr>
              <w:spacing w:line="560" w:lineRule="exact"/>
              <w:ind w:firstLine="720" w:firstLineChars="200"/>
              <w:jc w:val="center"/>
              <w:rPr>
                <w:rFonts w:ascii="仿宋" w:hAnsi="仿宋" w:eastAsia="仿宋" w:cs="仿宋"/>
                <w:sz w:val="36"/>
                <w:szCs w:val="36"/>
              </w:rPr>
            </w:pPr>
            <w:r>
              <w:rPr>
                <w:rFonts w:hint="eastAsia" w:ascii="黑体" w:hAnsi="黑体" w:eastAsia="黑体" w:cs="黑体"/>
                <w:sz w:val="36"/>
                <w:szCs w:val="36"/>
              </w:rPr>
              <w:t>书   记</w:t>
            </w:r>
          </w:p>
        </w:tc>
        <w:tc>
          <w:tcPr>
            <w:tcW w:w="3216" w:type="dxa"/>
          </w:tcPr>
          <w:p>
            <w:pPr>
              <w:spacing w:line="560" w:lineRule="exact"/>
              <w:ind w:firstLine="720" w:firstLineChars="200"/>
              <w:jc w:val="center"/>
              <w:rPr>
                <w:rFonts w:ascii="黑体" w:hAnsi="黑体" w:eastAsia="黑体" w:cs="黑体"/>
                <w:sz w:val="36"/>
                <w:szCs w:val="36"/>
              </w:rPr>
            </w:pPr>
            <w:r>
              <w:rPr>
                <w:rFonts w:hint="eastAsia" w:ascii="黑体" w:hAnsi="黑体" w:eastAsia="黑体" w:cs="黑体"/>
                <w:sz w:val="36"/>
                <w:szCs w:val="36"/>
              </w:rPr>
              <w:t>院长（主任）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2445" w:type="dxa"/>
            <w:vMerge w:val="continue"/>
          </w:tcPr>
          <w:p>
            <w:pPr>
              <w:spacing w:line="560" w:lineRule="exact"/>
              <w:ind w:firstLine="720" w:firstLineChars="200"/>
              <w:rPr>
                <w:rFonts w:ascii="仿宋" w:hAnsi="仿宋" w:eastAsia="仿宋" w:cs="仿宋"/>
                <w:sz w:val="36"/>
                <w:szCs w:val="36"/>
              </w:rPr>
            </w:pPr>
          </w:p>
        </w:tc>
        <w:tc>
          <w:tcPr>
            <w:tcW w:w="3285" w:type="dxa"/>
          </w:tcPr>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left="1078" w:leftChars="342" w:hanging="360" w:hangingChars="100"/>
              <w:rPr>
                <w:rFonts w:ascii="仿宋" w:hAnsi="仿宋" w:eastAsia="仿宋" w:cs="仿宋"/>
                <w:sz w:val="36"/>
                <w:szCs w:val="36"/>
              </w:rPr>
            </w:pPr>
            <w:r>
              <w:rPr>
                <w:rFonts w:hint="eastAsia" w:ascii="仿宋" w:hAnsi="仿宋" w:eastAsia="仿宋" w:cs="仿宋"/>
                <w:sz w:val="36"/>
                <w:szCs w:val="36"/>
              </w:rPr>
              <w:t xml:space="preserve">                  年  月  日</w:t>
            </w:r>
          </w:p>
        </w:tc>
        <w:tc>
          <w:tcPr>
            <w:tcW w:w="3216" w:type="dxa"/>
          </w:tcPr>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720" w:firstLineChars="200"/>
              <w:rPr>
                <w:rFonts w:ascii="仿宋" w:hAnsi="仿宋" w:eastAsia="仿宋" w:cs="仿宋"/>
                <w:sz w:val="36"/>
                <w:szCs w:val="36"/>
              </w:rPr>
            </w:pPr>
          </w:p>
          <w:p>
            <w:pPr>
              <w:spacing w:line="560" w:lineRule="exact"/>
              <w:ind w:firstLine="1080" w:firstLineChars="300"/>
              <w:rPr>
                <w:rFonts w:ascii="仿宋" w:hAnsi="仿宋" w:eastAsia="仿宋" w:cs="仿宋"/>
                <w:sz w:val="36"/>
                <w:szCs w:val="36"/>
              </w:rPr>
            </w:pPr>
            <w:r>
              <w:rPr>
                <w:rFonts w:hint="eastAsia" w:ascii="仿宋" w:hAnsi="仿宋" w:eastAsia="仿宋" w:cs="仿宋"/>
                <w:sz w:val="36"/>
                <w:szCs w:val="36"/>
              </w:rPr>
              <w:t>年  月  日</w:t>
            </w: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sectPr>
          <w:pgSz w:w="11906" w:h="16838"/>
          <w:pgMar w:top="1587" w:right="1587" w:bottom="1587" w:left="1587" w:header="851" w:footer="992" w:gutter="0"/>
          <w:pgNumType w:fmt="numberInDash"/>
          <w:cols w:space="425"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休闲与社会体育</w:t>
      </w:r>
      <w:r>
        <w:rPr>
          <w:rFonts w:hint="eastAsia" w:ascii="方正小标宋简体" w:hAnsi="方正小标宋简体" w:eastAsia="方正小标宋简体" w:cs="方正小标宋简体"/>
          <w:sz w:val="44"/>
          <w:szCs w:val="44"/>
        </w:rPr>
        <w:t>学院党政联席会会议纪要</w:t>
      </w:r>
    </w:p>
    <w:p>
      <w:pPr>
        <w:spacing w:line="560" w:lineRule="exact"/>
        <w:jc w:val="center"/>
        <w:rPr>
          <w:rFonts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2023</w:t>
      </w:r>
      <w:r>
        <w:rPr>
          <w:rFonts w:hint="eastAsia" w:ascii="黑体" w:hAnsi="黑体" w:eastAsia="黑体" w:cs="黑体"/>
          <w:sz w:val="32"/>
          <w:szCs w:val="32"/>
        </w:rPr>
        <w:t>年第（</w:t>
      </w:r>
      <w:r>
        <w:rPr>
          <w:rFonts w:hint="eastAsia" w:ascii="黑体" w:hAnsi="黑体" w:eastAsia="黑体" w:cs="黑体"/>
          <w:sz w:val="32"/>
          <w:szCs w:val="32"/>
          <w:lang w:val="en-US" w:eastAsia="zh-CN"/>
        </w:rPr>
        <w:t>8</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r>
        <w:rPr>
          <w:sz w:val="32"/>
          <w:szCs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9525</wp:posOffset>
                </wp:positionV>
                <wp:extent cx="5505450" cy="40005"/>
                <wp:effectExtent l="0" t="13970" r="0" b="22225"/>
                <wp:wrapNone/>
                <wp:docPr id="11" name="直接连接符 11"/>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0.75pt;height:3.15pt;width:433.5pt;z-index:251659264;mso-width-relative:page;mso-height-relative:page;" filled="f" stroked="t" coordsize="21600,21600" o:gfxdata="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4PzRzUAAAABQEAAA8AAAAAAAAAAQAgAAAAIgAAAGRycy9kb3ducmV2&#10;LnhtbFBLAQIUABQAAAAIAIdO4kAmgthEAAIAAOQDAAAOAAAAAAAAAAEAIAAAACMBAABkcnMvZTJv&#10;RG9jLnhtbFBLBQYAAAAABgAGAFkBAACVBQAAAAA=&#10;">
                <v:fill on="f" focussize="0,0"/>
                <v:stroke weight="2.25pt" color="#000000" miterlimit="8" joinstyle="miter"/>
                <v:imagedata o:title=""/>
                <o:lock v:ext="edit" aspectratio="f"/>
              </v:line>
            </w:pict>
          </mc:Fallback>
        </mc:AlternateConten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hint="eastAsia" w:ascii="仿宋" w:hAnsi="仿宋" w:eastAsia="仿宋" w:cs="仿宋"/>
          <w:sz w:val="32"/>
          <w:szCs w:val="32"/>
          <w:lang w:val="en-US" w:eastAsia="zh-CN"/>
        </w:rPr>
        <w:t>2023年5月18日</w:t>
      </w:r>
      <w:r>
        <w:rPr>
          <w:rFonts w:hint="eastAsia" w:ascii="仿宋" w:hAnsi="仿宋" w:eastAsia="仿宋" w:cs="仿宋"/>
          <w:sz w:val="32"/>
          <w:szCs w:val="32"/>
        </w:rPr>
        <w:t xml:space="preserve">       地点：学院会议室</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主持人：</w:t>
      </w:r>
      <w:r>
        <w:rPr>
          <w:rFonts w:hint="eastAsia" w:ascii="仿宋" w:hAnsi="仿宋" w:eastAsia="仿宋" w:cs="仿宋"/>
          <w:sz w:val="32"/>
          <w:szCs w:val="32"/>
          <w:lang w:eastAsia="zh-CN"/>
        </w:rPr>
        <w:t>郝晓岑</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记录人：</w:t>
      </w:r>
      <w:r>
        <w:rPr>
          <w:rFonts w:hint="eastAsia" w:ascii="仿宋" w:hAnsi="仿宋" w:eastAsia="仿宋" w:cs="仿宋"/>
          <w:sz w:val="32"/>
          <w:szCs w:val="32"/>
          <w:lang w:eastAsia="zh-CN"/>
        </w:rPr>
        <w:t>韩冬</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出席：周林清、郝晓岑、夏岩</w:t>
      </w:r>
      <w:r>
        <w:rPr>
          <w:rFonts w:hint="eastAsia" w:ascii="仿宋" w:hAnsi="仿宋" w:eastAsia="仿宋" w:cs="仿宋"/>
          <w:sz w:val="32"/>
          <w:szCs w:val="32"/>
          <w:lang w:eastAsia="zh-CN"/>
        </w:rPr>
        <w:t>、</w:t>
      </w:r>
      <w:r>
        <w:rPr>
          <w:rFonts w:hint="eastAsia" w:ascii="仿宋" w:hAnsi="仿宋" w:eastAsia="仿宋" w:cs="仿宋"/>
          <w:sz w:val="32"/>
          <w:szCs w:val="32"/>
        </w:rPr>
        <w:t>马思远、</w:t>
      </w:r>
      <w:r>
        <w:rPr>
          <w:rFonts w:hint="eastAsia" w:ascii="仿宋" w:hAnsi="仿宋" w:eastAsia="仿宋" w:cs="仿宋"/>
          <w:sz w:val="32"/>
          <w:szCs w:val="32"/>
          <w:lang w:eastAsia="zh-CN"/>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lang w:eastAsia="zh-CN"/>
        </w:rPr>
        <w:t>鹿志海</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缺席：</w:t>
      </w:r>
    </w:p>
    <w:p>
      <w:pPr>
        <w:spacing w:line="560" w:lineRule="exact"/>
        <w:ind w:firstLine="640" w:firstLineChars="200"/>
        <w:rPr>
          <w:rFonts w:ascii="黑体" w:hAnsi="黑体" w:eastAsia="黑体" w:cs="黑体"/>
          <w:sz w:val="32"/>
          <w:szCs w:val="32"/>
        </w:rPr>
      </w:pPr>
      <w:r>
        <w:rPr>
          <w:rFonts w:hint="eastAsia" w:ascii="仿宋" w:hAnsi="仿宋" w:eastAsia="仿宋" w:cs="仿宋"/>
          <w:sz w:val="32"/>
          <w:szCs w:val="32"/>
        </w:rPr>
        <w:t>会议事项：</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讨论决定</w:t>
      </w:r>
      <w:r>
        <w:rPr>
          <w:rFonts w:hint="eastAsia" w:ascii="黑体" w:hAnsi="黑体" w:eastAsia="黑体" w:cs="黑体"/>
          <w:sz w:val="32"/>
          <w:szCs w:val="32"/>
        </w:rPr>
        <w:t>事项</w:t>
      </w:r>
    </w:p>
    <w:p>
      <w:pPr>
        <w:ind w:firstLine="640" w:firstLineChars="200"/>
      </w:pPr>
      <w:r>
        <w:rPr>
          <w:rFonts w:hint="eastAsia" w:ascii="仿宋" w:hAnsi="仿宋" w:eastAsia="仿宋" w:cs="仿宋"/>
          <w:sz w:val="32"/>
          <w:szCs w:val="32"/>
          <w:lang w:val="en-US" w:eastAsia="zh-CN"/>
        </w:rPr>
        <w:t>1、</w:t>
      </w:r>
      <w:r>
        <w:rPr>
          <w:rFonts w:hint="eastAsia" w:ascii="仿宋" w:hAnsi="仿宋" w:eastAsia="仿宋" w:cs="仿宋"/>
          <w:sz w:val="32"/>
          <w:szCs w:val="32"/>
        </w:rPr>
        <w:t>议题</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：学院2022年下半年教师服务工作量认定</w:t>
      </w:r>
    </w:p>
    <w:p>
      <w:pPr>
        <w:numPr>
          <w:ilvl w:val="0"/>
          <w:numId w:val="0"/>
        </w:num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根据学校、学院相关规定细则再次进行核查，不符合规定的及时删除并提示老师，后续按要求报人事处。</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议题</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2023年“课程思政”项目申报院内选拔</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同意推荐汪流、李照祥两位老师申报的</w:t>
      </w:r>
      <w:r>
        <w:rPr>
          <w:rFonts w:hint="eastAsia" w:ascii="仿宋" w:hAnsi="仿宋" w:eastAsia="仿宋" w:cs="仿宋"/>
          <w:sz w:val="32"/>
          <w:szCs w:val="32"/>
          <w:lang w:eastAsia="zh-CN"/>
        </w:rPr>
        <w:t>“课程思政”项目，</w:t>
      </w:r>
      <w:r>
        <w:rPr>
          <w:rFonts w:hint="eastAsia" w:ascii="仿宋" w:hAnsi="仿宋" w:eastAsia="仿宋" w:cs="仿宋"/>
          <w:sz w:val="32"/>
          <w:szCs w:val="32"/>
          <w:lang w:val="en-US" w:eastAsia="zh-CN"/>
        </w:rPr>
        <w:t>材料按要求报送宣传部。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298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Merge w:val="restart"/>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 w:hAnsi="仿宋" w:eastAsia="仿宋" w:cs="仿宋"/>
                <w:sz w:val="36"/>
                <w:szCs w:val="36"/>
              </w:rPr>
            </w:pPr>
            <w:r>
              <w:rPr>
                <w:rFonts w:hint="eastAsia" w:ascii="仿宋" w:hAnsi="仿宋" w:eastAsia="仿宋" w:cs="仿宋"/>
                <w:sz w:val="36"/>
                <w:szCs w:val="36"/>
              </w:rPr>
              <w:t>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 w:hAnsi="仿宋" w:eastAsia="仿宋" w:cs="仿宋"/>
                <w:sz w:val="36"/>
                <w:szCs w:val="36"/>
              </w:rPr>
            </w:pPr>
            <w:r>
              <w:rPr>
                <w:rFonts w:hint="eastAsia" w:ascii="仿宋" w:hAnsi="仿宋" w:eastAsia="仿宋" w:cs="仿宋"/>
                <w:sz w:val="36"/>
                <w:szCs w:val="36"/>
              </w:rPr>
              <w:t>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 w:hAnsi="仿宋" w:eastAsia="仿宋" w:cs="仿宋"/>
                <w:sz w:val="36"/>
                <w:szCs w:val="36"/>
              </w:rPr>
            </w:pPr>
            <w:r>
              <w:rPr>
                <w:rFonts w:hint="eastAsia" w:ascii="仿宋" w:hAnsi="仿宋" w:eastAsia="仿宋" w:cs="仿宋"/>
                <w:sz w:val="36"/>
                <w:szCs w:val="36"/>
              </w:rPr>
              <w:t>签</w:t>
            </w:r>
          </w:p>
          <w:p>
            <w:pPr>
              <w:spacing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6"/>
                <w:szCs w:val="36"/>
              </w:rPr>
              <w:t>名</w:t>
            </w:r>
          </w:p>
        </w:tc>
        <w:tc>
          <w:tcPr>
            <w:tcW w:w="298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 w:hAnsi="仿宋" w:eastAsia="仿宋" w:cs="仿宋"/>
                <w:kern w:val="2"/>
                <w:sz w:val="36"/>
                <w:szCs w:val="36"/>
                <w:lang w:val="en-US" w:eastAsia="zh-CN" w:bidi="ar-SA"/>
              </w:rPr>
            </w:pPr>
            <w:r>
              <w:rPr>
                <w:rFonts w:hint="eastAsia" w:ascii="黑体" w:hAnsi="黑体" w:eastAsia="黑体" w:cs="黑体"/>
                <w:sz w:val="36"/>
                <w:szCs w:val="36"/>
              </w:rPr>
              <w:t>书   记</w:t>
            </w:r>
          </w:p>
        </w:tc>
        <w:tc>
          <w:tcPr>
            <w:tcW w:w="298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kern w:val="2"/>
                <w:sz w:val="36"/>
                <w:szCs w:val="36"/>
                <w:lang w:val="en-US" w:eastAsia="zh-CN" w:bidi="ar-SA"/>
              </w:rPr>
            </w:pPr>
            <w:r>
              <w:rPr>
                <w:rFonts w:hint="eastAsia" w:ascii="黑体" w:hAnsi="黑体" w:eastAsia="黑体" w:cs="黑体"/>
                <w:sz w:val="36"/>
                <w:szCs w:val="36"/>
              </w:rPr>
              <w:t xml:space="preserve">院 </w:t>
            </w:r>
            <w:r>
              <w:rPr>
                <w:rFonts w:ascii="黑体" w:hAnsi="黑体" w:eastAsia="黑体" w:cs="黑体"/>
                <w:sz w:val="36"/>
                <w:szCs w:val="36"/>
              </w:rPr>
              <w:t xml:space="preserve"> </w:t>
            </w:r>
            <w:r>
              <w:rPr>
                <w:rFonts w:hint="eastAsia" w:ascii="黑体" w:hAnsi="黑体" w:eastAsia="黑体" w:cs="黑体"/>
                <w:sz w:val="36"/>
                <w:szCs w:val="36"/>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2" w:type="dxa"/>
            <w:vMerge w:val="continue"/>
          </w:tcPr>
          <w:p>
            <w:pPr>
              <w:spacing w:line="560" w:lineRule="exact"/>
              <w:rPr>
                <w:rFonts w:hint="default" w:ascii="仿宋" w:hAnsi="仿宋" w:eastAsia="仿宋" w:cs="仿宋"/>
                <w:sz w:val="32"/>
                <w:szCs w:val="32"/>
                <w:vertAlign w:val="baseline"/>
                <w:lang w:val="en-US" w:eastAsia="zh-CN"/>
              </w:rPr>
            </w:pPr>
          </w:p>
        </w:tc>
        <w:tc>
          <w:tcPr>
            <w:tcW w:w="2982" w:type="dxa"/>
          </w:tcPr>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default" w:ascii="仿宋" w:hAnsi="仿宋" w:eastAsia="仿宋" w:cs="仿宋"/>
                <w:sz w:val="32"/>
                <w:szCs w:val="32"/>
                <w:vertAlign w:val="baseline"/>
                <w:lang w:val="en-US" w:eastAsia="zh-CN"/>
              </w:rPr>
            </w:pPr>
            <w:r>
              <w:rPr>
                <w:rFonts w:hint="eastAsia" w:ascii="仿宋" w:hAnsi="仿宋" w:eastAsia="仿宋" w:cs="仿宋"/>
                <w:sz w:val="36"/>
                <w:szCs w:val="36"/>
              </w:rPr>
              <w:t>年  月  日</w:t>
            </w:r>
          </w:p>
        </w:tc>
        <w:tc>
          <w:tcPr>
            <w:tcW w:w="2982" w:type="dxa"/>
          </w:tcPr>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eastAsia" w:ascii="仿宋" w:hAnsi="仿宋" w:eastAsia="仿宋" w:cs="仿宋"/>
                <w:sz w:val="36"/>
                <w:szCs w:val="36"/>
              </w:rPr>
            </w:pPr>
          </w:p>
          <w:p>
            <w:pPr>
              <w:spacing w:line="560" w:lineRule="exact"/>
              <w:rPr>
                <w:rFonts w:hint="default" w:ascii="仿宋" w:hAnsi="仿宋" w:eastAsia="仿宋" w:cs="仿宋"/>
                <w:sz w:val="32"/>
                <w:szCs w:val="32"/>
                <w:vertAlign w:val="baseline"/>
                <w:lang w:val="en-US" w:eastAsia="zh-CN"/>
              </w:rPr>
            </w:pPr>
            <w:r>
              <w:rPr>
                <w:rFonts w:hint="eastAsia" w:ascii="仿宋" w:hAnsi="仿宋" w:eastAsia="仿宋" w:cs="仿宋"/>
                <w:sz w:val="36"/>
                <w:szCs w:val="36"/>
              </w:rPr>
              <w:t>年  月  日</w:t>
            </w:r>
          </w:p>
        </w:tc>
      </w:tr>
    </w:tbl>
    <w:p/>
    <w:sectPr>
      <w:footerReference r:id="rId3" w:type="default"/>
      <w:footerReference r:id="rId4" w:type="even"/>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8981133"/>
      <w:docPartObj>
        <w:docPartGallery w:val="autotext"/>
      </w:docPartObj>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39 -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0344820"/>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38 -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99229"/>
    <w:multiLevelType w:val="singleLevel"/>
    <w:tmpl w:val="1FD992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000000"/>
    <w:rsid w:val="006B31C3"/>
    <w:rsid w:val="04277401"/>
    <w:rsid w:val="0C5B6570"/>
    <w:rsid w:val="101B38D1"/>
    <w:rsid w:val="160E1923"/>
    <w:rsid w:val="34580D8D"/>
    <w:rsid w:val="3A2D43ED"/>
    <w:rsid w:val="3DAC0630"/>
    <w:rsid w:val="41F65871"/>
    <w:rsid w:val="457A7DFC"/>
    <w:rsid w:val="483C7623"/>
    <w:rsid w:val="48865332"/>
    <w:rsid w:val="53887FC6"/>
    <w:rsid w:val="5A557999"/>
    <w:rsid w:val="5E2F0501"/>
    <w:rsid w:val="615D76BE"/>
    <w:rsid w:val="6CF337B1"/>
    <w:rsid w:val="70A514FD"/>
    <w:rsid w:val="7577283A"/>
    <w:rsid w:val="7782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网格型1"/>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912</Words>
  <Characters>948</Characters>
  <Lines>0</Lines>
  <Paragraphs>0</Paragraphs>
  <TotalTime>18</TotalTime>
  <ScaleCrop>false</ScaleCrop>
  <LinksUpToDate>false</LinksUpToDate>
  <CharactersWithSpaces>1033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2023-03-31T08:28:00Z</dcterms:created>
  <dc:creator>hp</dc:creator>
  <cp:lastModifiedBy>韩冬</cp:lastModifiedBy>
  <cp:lastPrinted>2023-06-30T07:49:50Z</cp:lastPrinted>
  <dcterms:modified xsi:type="dcterms:W3CDTF">2023-06-30T08:14:08Z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F28154C0B3284E2F8EA97D9A81220BAF_13</vt:lpwstr>
  </property>
</Properties>
</file>